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C6B" w:rsidRPr="00CA009A" w:rsidRDefault="00FB3C6B" w:rsidP="00FB3C6B">
      <w:pPr>
        <w:keepNext/>
        <w:tabs>
          <w:tab w:val="left" w:pos="708"/>
        </w:tabs>
        <w:spacing w:after="6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A009A">
        <w:rPr>
          <w:rFonts w:ascii="Times New Roman" w:hAnsi="Times New Roman"/>
          <w:b/>
          <w:color w:val="000000"/>
          <w:sz w:val="24"/>
          <w:szCs w:val="24"/>
          <w:lang w:eastAsia="ru-RU"/>
        </w:rPr>
        <w:t>ОБОСНОВАНИЕ НАЧАЛЬНОЙ (МАКСИМАЛЬНОЙ) ЦЕНЫ ДОГОВОРА</w:t>
      </w:r>
    </w:p>
    <w:p w:rsidR="00FB3C6B" w:rsidRPr="00CA009A" w:rsidRDefault="00FB3C6B" w:rsidP="00FB3C6B">
      <w:pPr>
        <w:pStyle w:val="a4"/>
        <w:framePr w:w="15802" w:wrap="notBeside" w:vAnchor="text" w:hAnchor="text" w:xAlign="center" w:y="1"/>
        <w:shd w:val="clear" w:color="auto" w:fill="auto"/>
        <w:spacing w:line="220" w:lineRule="exact"/>
        <w:jc w:val="center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Оказание услуг по охране и обеспечению внутриобъектового и пропускного режимов в </w:t>
      </w:r>
      <w:r w:rsidR="006D207D" w:rsidRPr="006D207D">
        <w:rPr>
          <w:rFonts w:ascii="Times New Roman" w:hAnsi="Times New Roman" w:cs="Times New Roman"/>
          <w:color w:val="000000"/>
        </w:rPr>
        <w:t>Муниципально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автономно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образовательно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учреждени</w:t>
      </w:r>
      <w:r w:rsidR="006D207D">
        <w:rPr>
          <w:rFonts w:ascii="Times New Roman" w:hAnsi="Times New Roman" w:cs="Times New Roman"/>
          <w:color w:val="000000"/>
        </w:rPr>
        <w:t>и</w:t>
      </w:r>
      <w:r w:rsidR="006D207D" w:rsidRPr="006D207D">
        <w:rPr>
          <w:rFonts w:ascii="Times New Roman" w:hAnsi="Times New Roman" w:cs="Times New Roman"/>
          <w:color w:val="000000"/>
        </w:rPr>
        <w:t xml:space="preserve"> Артинского городского округа «Центр дополнительного образования»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7"/>
        <w:gridCol w:w="8275"/>
        <w:gridCol w:w="1570"/>
      </w:tblGrid>
      <w:tr w:rsidR="00FB3C6B" w:rsidRPr="00CA009A" w:rsidTr="00F41971">
        <w:trPr>
          <w:trHeight w:hRule="exact" w:val="3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 xml:space="preserve">Используемый метод определения НМЦК с обоснованием: 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Метод сопоставимых рыночных цен (анализ рынка)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  <w:tr w:rsidR="00FB3C6B" w:rsidRPr="00CA009A" w:rsidTr="00F41971">
        <w:trPr>
          <w:trHeight w:hRule="exact" w:val="439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>Дата подготовки обоснования НМЦК: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6D207D" w:rsidP="0051655D">
            <w:pPr>
              <w:framePr w:w="1580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51655D">
              <w:rPr>
                <w:rFonts w:ascii="Times New Roman" w:hAnsi="Times New Roman" w:cs="Times New Roman"/>
                <w:color w:val="000000"/>
              </w:rPr>
              <w:t>5</w:t>
            </w:r>
            <w:bookmarkStart w:id="0" w:name="_GoBack"/>
            <w:bookmarkEnd w:id="0"/>
            <w:r w:rsidR="00FB3C6B" w:rsidRPr="00CA009A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.2020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</w:tbl>
    <w:p w:rsidR="00FB3C6B" w:rsidRPr="00CA009A" w:rsidRDefault="00FB3C6B" w:rsidP="00FB3C6B">
      <w:pPr>
        <w:framePr w:w="1580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6D207D" w:rsidRDefault="00FB3C6B" w:rsidP="00FB3C6B">
      <w:pPr>
        <w:pStyle w:val="a4"/>
        <w:framePr w:w="15792" w:wrap="notBeside" w:vAnchor="text" w:hAnchor="text" w:xAlign="center" w:y="1"/>
        <w:shd w:val="clear" w:color="auto" w:fill="auto"/>
        <w:spacing w:line="220" w:lineRule="exact"/>
        <w:rPr>
          <w:rFonts w:ascii="Times New Roman" w:hAnsi="Times New Roman" w:cs="Times New Roman"/>
          <w:color w:val="000000"/>
        </w:rPr>
      </w:pPr>
      <w:r w:rsidRPr="006D207D">
        <w:rPr>
          <w:rFonts w:ascii="Times New Roman" w:hAnsi="Times New Roman" w:cs="Times New Roman"/>
          <w:color w:val="000000"/>
        </w:rPr>
        <w:t>Расчет НМЦК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2898"/>
        <w:gridCol w:w="2127"/>
        <w:gridCol w:w="1275"/>
        <w:gridCol w:w="1134"/>
        <w:gridCol w:w="992"/>
        <w:gridCol w:w="1418"/>
        <w:gridCol w:w="1418"/>
        <w:gridCol w:w="1417"/>
        <w:gridCol w:w="1134"/>
        <w:gridCol w:w="1276"/>
      </w:tblGrid>
      <w:tr w:rsidR="006D207D" w:rsidRPr="00CA009A" w:rsidTr="006D207D">
        <w:trPr>
          <w:trHeight w:hRule="exact" w:val="1330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r w:rsidRPr="00CA009A">
              <w:rPr>
                <w:rStyle w:val="2"/>
              </w:rPr>
              <w:t>№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r w:rsidRPr="00CA009A">
              <w:rPr>
                <w:rStyle w:val="2"/>
              </w:rPr>
              <w:t>п/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r w:rsidRPr="00CA009A">
              <w:rPr>
                <w:rStyle w:val="2"/>
              </w:rPr>
              <w:t>п</w:t>
            </w:r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Объект закупки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ind w:firstLine="42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Основные характеристики объекта закупки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after="120"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Ед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Кол-во источников ценовой информации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Цены поставщиков (исполнителей, подрядчиков),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rPr>
                <w:color w:val="000000"/>
              </w:rPr>
            </w:pPr>
            <w:r w:rsidRPr="00CA009A">
              <w:rPr>
                <w:rStyle w:val="2"/>
              </w:rPr>
              <w:t>Средняя стоимость 1 ед., руб)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rPr>
                <w:color w:val="000000"/>
              </w:rPr>
            </w:pPr>
            <w:r w:rsidRPr="00CA009A">
              <w:rPr>
                <w:rStyle w:val="2"/>
              </w:rPr>
              <w:t>Расчет начальной (максимальной ) цены по позиции*</w:t>
            </w:r>
          </w:p>
        </w:tc>
      </w:tr>
      <w:tr w:rsidR="006D207D" w:rsidRPr="00CA009A" w:rsidTr="006D207D">
        <w:trPr>
          <w:trHeight w:hRule="exact" w:val="723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Организация№ 1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ind w:left="2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 № </w:t>
            </w:r>
            <w:r w:rsidRPr="00CA009A">
              <w:rPr>
                <w:rStyle w:val="2"/>
                <w:rFonts w:cs="Times New Roman"/>
              </w:rPr>
              <w:t xml:space="preserve">2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№ </w:t>
            </w:r>
            <w:r w:rsidRPr="00CA009A">
              <w:rPr>
                <w:rStyle w:val="2"/>
                <w:rFonts w:cs="Times New Roman"/>
              </w:rPr>
              <w:t xml:space="preserve">3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</w:tr>
      <w:tr w:rsidR="006D207D" w:rsidRPr="00CA009A" w:rsidTr="006D207D">
        <w:trPr>
          <w:trHeight w:hRule="exact" w:val="67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6D207D" w:rsidRPr="00CA009A" w:rsidTr="006D207D">
        <w:trPr>
          <w:trHeight w:hRule="exact" w:val="231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207D" w:rsidRPr="006D207D" w:rsidRDefault="00FB3C6B" w:rsidP="006D207D">
            <w:pPr>
              <w:pStyle w:val="a4"/>
              <w:framePr w:w="15792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</w:rPr>
              <w:t xml:space="preserve">Оказание услуг по охране и обеспечению внутриобъектового и пропускного режимов в </w:t>
            </w:r>
            <w:r w:rsidR="006D207D" w:rsidRPr="006D207D">
              <w:rPr>
                <w:rFonts w:ascii="Times New Roman" w:hAnsi="Times New Roman" w:cs="Times New Roman"/>
                <w:color w:val="000000"/>
              </w:rPr>
              <w:t xml:space="preserve"> Муниципальном автономном образовательном учреждении Артинского городского округа «Центр дополнительного образования»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В соответствии с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техническим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заданием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6D207D" w:rsidP="006D207D">
            <w:pPr>
              <w:framePr w:w="15792" w:wrap="notBeside" w:vAnchor="text" w:hAnchor="text" w:xAlign="center" w:y="1"/>
              <w:spacing w:line="220" w:lineRule="exact"/>
              <w:ind w:left="2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Человеко-час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  <w:rFonts w:cs="Times New Roman"/>
              </w:rPr>
              <w:t>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  <w:rFonts w:cs="Times New Roman"/>
              </w:rPr>
              <w:t>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B3C6B" w:rsidRPr="00CA009A" w:rsidRDefault="006D207D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Style w:val="2"/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485 760,00</w:t>
            </w:r>
          </w:p>
        </w:tc>
      </w:tr>
    </w:tbl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Начальная максимальная цена составляет: </w:t>
      </w:r>
      <w:r w:rsidR="006D207D">
        <w:rPr>
          <w:rFonts w:ascii="Times New Roman" w:hAnsi="Times New Roman" w:cs="Times New Roman"/>
          <w:color w:val="000000"/>
        </w:rPr>
        <w:t>485 760</w:t>
      </w:r>
      <w:r w:rsidRPr="00CA009A">
        <w:rPr>
          <w:rFonts w:ascii="Times New Roman" w:hAnsi="Times New Roman" w:cs="Times New Roman"/>
          <w:color w:val="000000"/>
        </w:rPr>
        <w:t>(</w:t>
      </w:r>
      <w:r w:rsidR="006D207D">
        <w:rPr>
          <w:rFonts w:ascii="Times New Roman" w:hAnsi="Times New Roman" w:cs="Times New Roman"/>
          <w:color w:val="000000"/>
        </w:rPr>
        <w:t>четыреста восемьдесят пять тысяч семьсот шестьдесят</w:t>
      </w:r>
      <w:r w:rsidRPr="00CA009A">
        <w:rPr>
          <w:rFonts w:ascii="Times New Roman" w:hAnsi="Times New Roman" w:cs="Times New Roman"/>
          <w:color w:val="000000"/>
        </w:rPr>
        <w:t>) рублей 00 копеек</w:t>
      </w: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Директор </w:t>
      </w:r>
      <w:r w:rsidR="00274138" w:rsidRPr="00274138">
        <w:rPr>
          <w:rFonts w:ascii="Times New Roman" w:hAnsi="Times New Roman" w:cs="Times New Roman"/>
          <w:color w:val="000000"/>
        </w:rPr>
        <w:t>МАОУ АГО «ЦДО»</w:t>
      </w:r>
      <w:r w:rsidR="00274138">
        <w:rPr>
          <w:rFonts w:ascii="Times New Roman" w:hAnsi="Times New Roman" w:cs="Times New Roman"/>
          <w:color w:val="000000"/>
        </w:rPr>
        <w:t xml:space="preserve">                                 </w:t>
      </w:r>
      <w:r w:rsidRPr="00CA009A">
        <w:rPr>
          <w:rFonts w:ascii="Times New Roman" w:hAnsi="Times New Roman" w:cs="Times New Roman"/>
          <w:color w:val="000000"/>
        </w:rPr>
        <w:t xml:space="preserve">                                       </w:t>
      </w:r>
      <w:r w:rsidR="00274138">
        <w:rPr>
          <w:rFonts w:ascii="Times New Roman" w:hAnsi="Times New Roman" w:cs="Times New Roman"/>
          <w:color w:val="000000"/>
        </w:rPr>
        <w:t>Шутов А.А.</w:t>
      </w:r>
    </w:p>
    <w:p w:rsidR="00FB3C6B" w:rsidRPr="00CA009A" w:rsidRDefault="00FB3C6B" w:rsidP="00FB3C6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  <w:sectPr w:rsidR="00FB3C6B" w:rsidRPr="00CA009A" w:rsidSect="00D21AB8">
          <w:headerReference w:type="even" r:id="rId7"/>
          <w:footerReference w:type="even" r:id="rId8"/>
          <w:footerReference w:type="default" r:id="rId9"/>
          <w:pgSz w:w="16840" w:h="11900" w:orient="landscape"/>
          <w:pgMar w:top="697" w:right="335" w:bottom="697" w:left="709" w:header="0" w:footer="6" w:gutter="0"/>
          <w:cols w:space="720"/>
          <w:noEndnote/>
          <w:docGrid w:linePitch="360"/>
        </w:sectPr>
      </w:pPr>
    </w:p>
    <w:p w:rsidR="00FC2659" w:rsidRDefault="00FC2659" w:rsidP="00E21591"/>
    <w:sectPr w:rsidR="00FC2659" w:rsidSect="00FB3C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FCC" w:rsidRDefault="002F7FCC">
      <w:pPr>
        <w:spacing w:after="0" w:line="240" w:lineRule="auto"/>
      </w:pPr>
      <w:r>
        <w:separator/>
      </w:r>
    </w:p>
  </w:endnote>
  <w:endnote w:type="continuationSeparator" w:id="0">
    <w:p w:rsidR="002F7FCC" w:rsidRDefault="002F7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2C7" w:rsidRDefault="002F7FC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2C7" w:rsidRDefault="002F7F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FCC" w:rsidRDefault="002F7FCC">
      <w:pPr>
        <w:spacing w:after="0" w:line="240" w:lineRule="auto"/>
      </w:pPr>
      <w:r>
        <w:separator/>
      </w:r>
    </w:p>
  </w:footnote>
  <w:footnote w:type="continuationSeparator" w:id="0">
    <w:p w:rsidR="002F7FCC" w:rsidRDefault="002F7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2C7" w:rsidRDefault="00FB3C6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1170940</wp:posOffset>
              </wp:positionH>
              <wp:positionV relativeFrom="page">
                <wp:posOffset>396875</wp:posOffset>
              </wp:positionV>
              <wp:extent cx="5193665" cy="286385"/>
              <wp:effectExtent l="0" t="0" r="16510" b="508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3665" cy="286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02C7" w:rsidRDefault="00FB3C6B">
                          <w:r>
                            <w:rPr>
                              <w:rStyle w:val="11pt"/>
                            </w:rPr>
                            <w:t>Раздел III</w:t>
                          </w:r>
                        </w:p>
                        <w:p w:rsidR="002302C7" w:rsidRDefault="00FB3C6B">
                          <w:r>
                            <w:rPr>
                              <w:rStyle w:val="11pt"/>
                            </w:rPr>
                            <w:t>«Образцы форм и документов для заполнения участниками размещения заказов»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92.2pt;margin-top:31.25pt;width:408.95pt;height:22.5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" filled="f" stroked="f">
              <v:textbox style="mso-fit-shape-to-text:t" inset="0,0,0,0">
                <w:txbxContent>
                  <w:p w:rsidR="002302C7" w:rsidRDefault="00FB3C6B">
                    <w:r>
                      <w:rPr>
                        <w:rStyle w:val="11pt"/>
                      </w:rPr>
                      <w:t>Раздел III</w:t>
                    </w:r>
                  </w:p>
                  <w:p w:rsidR="002302C7" w:rsidRDefault="00FB3C6B">
                    <w:r>
                      <w:rPr>
                        <w:rStyle w:val="11pt"/>
                      </w:rPr>
                      <w:t>«Образцы форм и документов для заполнения участниками размещения заказов»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C6B"/>
    <w:rsid w:val="000B43EF"/>
    <w:rsid w:val="00274138"/>
    <w:rsid w:val="002F7FCC"/>
    <w:rsid w:val="0051655D"/>
    <w:rsid w:val="006D207D"/>
    <w:rsid w:val="008F7BAD"/>
    <w:rsid w:val="00E21591"/>
    <w:rsid w:val="00FB3C6B"/>
    <w:rsid w:val="00FC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61F8F1-B747-43E8-866E-C2AAEDF0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C6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FB3C6B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1pt">
    <w:name w:val="Колонтитул + 11 pt;Полужирный"/>
    <w:rsid w:val="00FB3C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Подпись к таблице_"/>
    <w:link w:val="a4"/>
    <w:rsid w:val="00FB3C6B"/>
    <w:rPr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FB3C6B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16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471B-ECE5-408C-B754-74FF5DA5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Anatoliy</cp:lastModifiedBy>
  <cp:revision>4</cp:revision>
  <cp:lastPrinted>2020-05-25T09:21:00Z</cp:lastPrinted>
  <dcterms:created xsi:type="dcterms:W3CDTF">2020-05-25T06:49:00Z</dcterms:created>
  <dcterms:modified xsi:type="dcterms:W3CDTF">2020-05-25T09:22:00Z</dcterms:modified>
</cp:coreProperties>
</file>